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27708" w14:textId="77777777" w:rsidR="005945D1" w:rsidRPr="00EE492A" w:rsidRDefault="005945D1" w:rsidP="005945D1">
      <w:pPr>
        <w:jc w:val="center"/>
        <w:rPr>
          <w:sz w:val="32"/>
          <w:szCs w:val="32"/>
        </w:rPr>
      </w:pPr>
      <w:r w:rsidRPr="00EE492A">
        <w:rPr>
          <w:sz w:val="32"/>
          <w:szCs w:val="32"/>
        </w:rPr>
        <w:t>CRITERII DE JURIZARE PENTRU PROIECTELE REALIZATE CA PAGINI WEB</w:t>
      </w:r>
    </w:p>
    <w:p w14:paraId="3D3B398B" w14:textId="77777777" w:rsidR="00EE492A" w:rsidRDefault="00EE492A"/>
    <w:tbl>
      <w:tblPr>
        <w:tblpPr w:leftFromText="180" w:rightFromText="180" w:vertAnchor="page" w:horzAnchor="margin" w:tblpY="3819"/>
        <w:tblW w:w="146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2700"/>
        <w:gridCol w:w="2430"/>
        <w:gridCol w:w="2268"/>
        <w:gridCol w:w="3148"/>
        <w:gridCol w:w="1672"/>
        <w:gridCol w:w="1813"/>
      </w:tblGrid>
      <w:tr w:rsidR="00F875D8" w:rsidRPr="00EE492A" w14:paraId="4DFCA85A" w14:textId="77777777" w:rsidTr="00EE492A">
        <w:tc>
          <w:tcPr>
            <w:tcW w:w="648" w:type="dxa"/>
            <w:vMerge w:val="restart"/>
            <w:textDirection w:val="btLr"/>
          </w:tcPr>
          <w:p w14:paraId="06DDF5E1" w14:textId="77777777" w:rsidR="00F875D8" w:rsidRPr="00EE492A" w:rsidRDefault="00F875D8" w:rsidP="00EE492A">
            <w:pPr>
              <w:ind w:left="113" w:right="113"/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>Pagini WEB/Site</w:t>
            </w:r>
          </w:p>
        </w:tc>
        <w:tc>
          <w:tcPr>
            <w:tcW w:w="2700" w:type="dxa"/>
          </w:tcPr>
          <w:p w14:paraId="7E28C0A8" w14:textId="7C73D5C7" w:rsidR="005945D1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>Design</w:t>
            </w:r>
          </w:p>
          <w:p w14:paraId="0C2E7B21" w14:textId="5F1D328A" w:rsidR="00F875D8" w:rsidRPr="00EE492A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>(20 de puncte – câte 4 puncte fiecare obiectiv atins)</w:t>
            </w:r>
          </w:p>
        </w:tc>
        <w:tc>
          <w:tcPr>
            <w:tcW w:w="2430" w:type="dxa"/>
          </w:tcPr>
          <w:p w14:paraId="0CCFBE06" w14:textId="77777777" w:rsidR="005945D1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>Tehnologia folosită</w:t>
            </w:r>
          </w:p>
          <w:p w14:paraId="6E3651EA" w14:textId="08179C31" w:rsidR="00F875D8" w:rsidRPr="00EE492A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 xml:space="preserve"> (20 de puncte – câte 4 puncte fiecare obiectiv atins)</w:t>
            </w:r>
          </w:p>
        </w:tc>
        <w:tc>
          <w:tcPr>
            <w:tcW w:w="2268" w:type="dxa"/>
          </w:tcPr>
          <w:p w14:paraId="24F518C8" w14:textId="77777777" w:rsidR="005945D1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 xml:space="preserve">Funcţionalitate </w:t>
            </w:r>
          </w:p>
          <w:p w14:paraId="34F16F4D" w14:textId="18B9A4D4" w:rsidR="00F875D8" w:rsidRPr="00EE492A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>(20 de puncte – câte 4 puncte fiecare obiectiv atins)</w:t>
            </w:r>
          </w:p>
        </w:tc>
        <w:tc>
          <w:tcPr>
            <w:tcW w:w="3148" w:type="dxa"/>
          </w:tcPr>
          <w:p w14:paraId="319237E0" w14:textId="77777777" w:rsidR="005945D1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 xml:space="preserve">Conţinut </w:t>
            </w:r>
          </w:p>
          <w:p w14:paraId="2D47A907" w14:textId="69C47A3C" w:rsidR="00F875D8" w:rsidRPr="00EE492A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>(20 de puncte – câte 4 puncte fiecare obiectiv  atins)</w:t>
            </w:r>
          </w:p>
        </w:tc>
        <w:tc>
          <w:tcPr>
            <w:tcW w:w="1672" w:type="dxa"/>
          </w:tcPr>
          <w:p w14:paraId="42342C15" w14:textId="77777777" w:rsidR="005945D1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 xml:space="preserve">Prezentarea proiectului </w:t>
            </w:r>
          </w:p>
          <w:p w14:paraId="312C3308" w14:textId="51764B50" w:rsidR="00F875D8" w:rsidRPr="00EE492A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>(15 de puncte – câte 5 puncte fiecare obiectiv atins)</w:t>
            </w:r>
          </w:p>
        </w:tc>
        <w:tc>
          <w:tcPr>
            <w:tcW w:w="1813" w:type="dxa"/>
          </w:tcPr>
          <w:p w14:paraId="20A8B9E2" w14:textId="77777777" w:rsidR="005945D1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 xml:space="preserve">Concordanţa temei cu specializarea </w:t>
            </w:r>
          </w:p>
          <w:p w14:paraId="07AE8A4F" w14:textId="668BEA4F" w:rsidR="00F875D8" w:rsidRPr="00EE492A" w:rsidRDefault="00F875D8" w:rsidP="005945D1">
            <w:pPr>
              <w:jc w:val="center"/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>(5 puncte)</w:t>
            </w:r>
          </w:p>
        </w:tc>
      </w:tr>
      <w:tr w:rsidR="00F875D8" w:rsidRPr="00EE492A" w14:paraId="13568501" w14:textId="77777777" w:rsidTr="00EE492A">
        <w:tc>
          <w:tcPr>
            <w:tcW w:w="648" w:type="dxa"/>
            <w:vMerge/>
            <w:textDirection w:val="btLr"/>
          </w:tcPr>
          <w:p w14:paraId="70D3729D" w14:textId="77777777" w:rsidR="00F875D8" w:rsidRPr="00EE492A" w:rsidRDefault="00F875D8" w:rsidP="00EE492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14:paraId="7AE0DCC7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Combinarea adecvată a culorilor şi armonia paginii</w:t>
            </w:r>
          </w:p>
        </w:tc>
        <w:tc>
          <w:tcPr>
            <w:tcW w:w="2430" w:type="dxa"/>
          </w:tcPr>
          <w:p w14:paraId="1F82C64A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Timpul de încărcare-rezonabil</w:t>
            </w:r>
          </w:p>
        </w:tc>
        <w:tc>
          <w:tcPr>
            <w:tcW w:w="2268" w:type="dxa"/>
          </w:tcPr>
          <w:p w14:paraId="76FDD26E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Informaţia poate fi găsită uşor</w:t>
            </w:r>
          </w:p>
        </w:tc>
        <w:tc>
          <w:tcPr>
            <w:tcW w:w="3148" w:type="dxa"/>
          </w:tcPr>
          <w:p w14:paraId="027EC618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Pertinent(se raportează exact la temă)</w:t>
            </w:r>
          </w:p>
        </w:tc>
        <w:tc>
          <w:tcPr>
            <w:tcW w:w="1672" w:type="dxa"/>
          </w:tcPr>
          <w:p w14:paraId="54822B35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Explicarea obiectivelor urmărite prin care au atins finalizarea proiectului</w:t>
            </w:r>
          </w:p>
        </w:tc>
        <w:tc>
          <w:tcPr>
            <w:tcW w:w="1813" w:type="dxa"/>
            <w:vMerge w:val="restart"/>
            <w:vAlign w:val="center"/>
          </w:tcPr>
          <w:p w14:paraId="20C07BB5" w14:textId="77777777" w:rsidR="00F875D8" w:rsidRPr="00EE492A" w:rsidRDefault="00F875D8" w:rsidP="00EE492A">
            <w:pPr>
              <w:jc w:val="center"/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5p</w:t>
            </w:r>
          </w:p>
        </w:tc>
      </w:tr>
      <w:tr w:rsidR="00F875D8" w:rsidRPr="00EE492A" w14:paraId="17112FDD" w14:textId="77777777" w:rsidTr="00EE492A">
        <w:tc>
          <w:tcPr>
            <w:tcW w:w="648" w:type="dxa"/>
            <w:vMerge/>
            <w:textDirection w:val="btLr"/>
          </w:tcPr>
          <w:p w14:paraId="79393E51" w14:textId="77777777" w:rsidR="00F875D8" w:rsidRPr="00EE492A" w:rsidRDefault="00F875D8" w:rsidP="00EE492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14:paraId="2418AA28" w14:textId="77777777" w:rsidR="00F875D8" w:rsidRPr="00EE492A" w:rsidRDefault="00F875D8" w:rsidP="00EE492A">
            <w:pPr>
              <w:pStyle w:val="Heading3"/>
              <w:tabs>
                <w:tab w:val="num" w:pos="1080"/>
                <w:tab w:val="num" w:pos="1260"/>
              </w:tabs>
              <w:spacing w:before="0" w:beforeAutospacing="0"/>
              <w:jc w:val="both"/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</w:pPr>
            <w:r w:rsidRPr="00EE492A">
              <w:rPr>
                <w:rFonts w:ascii="Times New Roman" w:hAnsi="Times New Roman"/>
                <w:b w:val="0"/>
                <w:sz w:val="22"/>
                <w:szCs w:val="22"/>
                <w:lang w:val="ro-RO"/>
              </w:rPr>
              <w:t>Poziţionarea în ordinea importanţei(Informaţiile vor fi poziţionate în pagină în ordinea importanţei şi relevanţei lor)</w:t>
            </w:r>
          </w:p>
        </w:tc>
        <w:tc>
          <w:tcPr>
            <w:tcW w:w="2430" w:type="dxa"/>
          </w:tcPr>
          <w:p w14:paraId="61447667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Sunt utilizate tehnici de management al informaţiei(BD)</w:t>
            </w:r>
          </w:p>
        </w:tc>
        <w:tc>
          <w:tcPr>
            <w:tcW w:w="2268" w:type="dxa"/>
          </w:tcPr>
          <w:p w14:paraId="1A7F3E43" w14:textId="77777777" w:rsidR="00F875D8" w:rsidRPr="00EE492A" w:rsidRDefault="00F875D8" w:rsidP="00EE492A">
            <w:pPr>
              <w:rPr>
                <w:sz w:val="22"/>
                <w:szCs w:val="22"/>
              </w:rPr>
            </w:pPr>
          </w:p>
        </w:tc>
        <w:tc>
          <w:tcPr>
            <w:tcW w:w="3148" w:type="dxa"/>
          </w:tcPr>
          <w:p w14:paraId="1E8458F3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Diversificat(prezintă aspecte variate şi numeroase legate de temă)</w:t>
            </w:r>
          </w:p>
        </w:tc>
        <w:tc>
          <w:tcPr>
            <w:tcW w:w="1672" w:type="dxa"/>
          </w:tcPr>
          <w:p w14:paraId="56551620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Explicarea utilităţii proiectului şi gradului de atingere a scopului propus</w:t>
            </w:r>
          </w:p>
        </w:tc>
        <w:tc>
          <w:tcPr>
            <w:tcW w:w="1813" w:type="dxa"/>
            <w:vMerge/>
          </w:tcPr>
          <w:p w14:paraId="193EBE24" w14:textId="77777777" w:rsidR="00F875D8" w:rsidRPr="00EE492A" w:rsidRDefault="00F875D8" w:rsidP="00EE492A">
            <w:pPr>
              <w:rPr>
                <w:sz w:val="22"/>
                <w:szCs w:val="22"/>
              </w:rPr>
            </w:pPr>
          </w:p>
        </w:tc>
      </w:tr>
      <w:tr w:rsidR="00F875D8" w:rsidRPr="00EE492A" w14:paraId="35668740" w14:textId="77777777" w:rsidTr="00EE492A">
        <w:tc>
          <w:tcPr>
            <w:tcW w:w="648" w:type="dxa"/>
            <w:vMerge/>
            <w:textDirection w:val="btLr"/>
          </w:tcPr>
          <w:p w14:paraId="09660163" w14:textId="77777777" w:rsidR="00F875D8" w:rsidRPr="00EE492A" w:rsidRDefault="00F875D8" w:rsidP="00EE492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14:paraId="294FED1C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Imagini adecvate conţinutului</w:t>
            </w:r>
          </w:p>
        </w:tc>
        <w:tc>
          <w:tcPr>
            <w:tcW w:w="2430" w:type="dxa"/>
          </w:tcPr>
          <w:p w14:paraId="7A482336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Site-ul poate fi accesat cu mai multe browsere şi pe mai multe rezoluţii</w:t>
            </w:r>
          </w:p>
        </w:tc>
        <w:tc>
          <w:tcPr>
            <w:tcW w:w="2268" w:type="dxa"/>
          </w:tcPr>
          <w:p w14:paraId="3C7BB8DE" w14:textId="77777777" w:rsidR="00F875D8" w:rsidRPr="00EE492A" w:rsidRDefault="00F875D8" w:rsidP="00EE492A">
            <w:pPr>
              <w:rPr>
                <w:sz w:val="22"/>
                <w:szCs w:val="22"/>
              </w:rPr>
            </w:pPr>
          </w:p>
        </w:tc>
        <w:tc>
          <w:tcPr>
            <w:tcW w:w="3148" w:type="dxa"/>
          </w:tcPr>
          <w:p w14:paraId="716FE600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Informaţia este prezentată corect din punct de vedere ortografic şi gramatical se utilizează caractere româneşti în  prezentarea informaţii</w:t>
            </w:r>
          </w:p>
        </w:tc>
        <w:tc>
          <w:tcPr>
            <w:tcW w:w="1672" w:type="dxa"/>
          </w:tcPr>
          <w:p w14:paraId="6CD78788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Exemplificarea aplicabilităţii proiectului  în viaţa reală</w:t>
            </w:r>
          </w:p>
        </w:tc>
        <w:tc>
          <w:tcPr>
            <w:tcW w:w="1813" w:type="dxa"/>
            <w:vMerge/>
          </w:tcPr>
          <w:p w14:paraId="23775E39" w14:textId="77777777" w:rsidR="00F875D8" w:rsidRPr="00EE492A" w:rsidRDefault="00F875D8" w:rsidP="00EE492A">
            <w:pPr>
              <w:rPr>
                <w:sz w:val="22"/>
                <w:szCs w:val="22"/>
              </w:rPr>
            </w:pPr>
          </w:p>
        </w:tc>
      </w:tr>
      <w:tr w:rsidR="00F875D8" w:rsidRPr="00EE492A" w14:paraId="7722875D" w14:textId="77777777" w:rsidTr="00EE492A">
        <w:tc>
          <w:tcPr>
            <w:tcW w:w="648" w:type="dxa"/>
            <w:vMerge/>
            <w:textDirection w:val="btLr"/>
          </w:tcPr>
          <w:p w14:paraId="395F7439" w14:textId="77777777" w:rsidR="00F875D8" w:rsidRPr="00EE492A" w:rsidRDefault="00F875D8" w:rsidP="00EE492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14:paraId="1DFA7D9C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Echilibru şi simetrie</w:t>
            </w:r>
          </w:p>
        </w:tc>
        <w:tc>
          <w:tcPr>
            <w:tcW w:w="2430" w:type="dxa"/>
          </w:tcPr>
          <w:p w14:paraId="2DB1876A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Utilizarea de componente grafice de calitate la o dimensiune redusă ca spaţiu pe disc</w:t>
            </w:r>
          </w:p>
        </w:tc>
        <w:tc>
          <w:tcPr>
            <w:tcW w:w="2268" w:type="dxa"/>
          </w:tcPr>
          <w:p w14:paraId="0EA4BAC3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Existenţa unui meniu de ajutor</w:t>
            </w:r>
          </w:p>
        </w:tc>
        <w:tc>
          <w:tcPr>
            <w:tcW w:w="3148" w:type="dxa"/>
          </w:tcPr>
          <w:p w14:paraId="609D88BB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Dinamic(dispune de o interfaţă de administrare a site-ului unde clientul poate să facă modificări online iar paginile modificate să fie afişate imediat in site-ul său)</w:t>
            </w:r>
          </w:p>
        </w:tc>
        <w:tc>
          <w:tcPr>
            <w:tcW w:w="1672" w:type="dxa"/>
          </w:tcPr>
          <w:p w14:paraId="16934920" w14:textId="77777777" w:rsidR="00F875D8" w:rsidRPr="00EE492A" w:rsidRDefault="00F875D8" w:rsidP="00EE492A">
            <w:pPr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</w:tcPr>
          <w:p w14:paraId="2B690646" w14:textId="77777777" w:rsidR="00F875D8" w:rsidRPr="00EE492A" w:rsidRDefault="00F875D8" w:rsidP="00EE492A">
            <w:pPr>
              <w:rPr>
                <w:sz w:val="22"/>
                <w:szCs w:val="22"/>
              </w:rPr>
            </w:pPr>
          </w:p>
        </w:tc>
      </w:tr>
      <w:tr w:rsidR="00F875D8" w:rsidRPr="00EE492A" w14:paraId="3E64B5C0" w14:textId="77777777" w:rsidTr="00EE492A">
        <w:tc>
          <w:tcPr>
            <w:tcW w:w="648" w:type="dxa"/>
            <w:vMerge/>
            <w:textDirection w:val="btLr"/>
          </w:tcPr>
          <w:p w14:paraId="02AFF61F" w14:textId="77777777" w:rsidR="00F875D8" w:rsidRPr="00EE492A" w:rsidRDefault="00F875D8" w:rsidP="00EE492A">
            <w:pPr>
              <w:ind w:left="113" w:right="113"/>
              <w:rPr>
                <w:sz w:val="22"/>
                <w:szCs w:val="22"/>
              </w:rPr>
            </w:pPr>
          </w:p>
        </w:tc>
        <w:tc>
          <w:tcPr>
            <w:tcW w:w="2700" w:type="dxa"/>
          </w:tcPr>
          <w:p w14:paraId="3381B624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Interfaţă grafică prietenoasă</w:t>
            </w:r>
          </w:p>
        </w:tc>
        <w:tc>
          <w:tcPr>
            <w:tcW w:w="2430" w:type="dxa"/>
          </w:tcPr>
          <w:p w14:paraId="1235435F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Corectitudine cod sursă şi autenticitate cod sursă</w:t>
            </w:r>
          </w:p>
        </w:tc>
        <w:tc>
          <w:tcPr>
            <w:tcW w:w="2268" w:type="dxa"/>
          </w:tcPr>
          <w:p w14:paraId="20665826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Structurarea conţinutului(includerea informaţiilor în tabele şi liste)</w:t>
            </w:r>
          </w:p>
        </w:tc>
        <w:tc>
          <w:tcPr>
            <w:tcW w:w="3148" w:type="dxa"/>
          </w:tcPr>
          <w:p w14:paraId="11506BF8" w14:textId="77777777" w:rsidR="00F875D8" w:rsidRPr="00EE492A" w:rsidRDefault="00F875D8" w:rsidP="00EE492A">
            <w:pPr>
              <w:rPr>
                <w:sz w:val="22"/>
                <w:szCs w:val="22"/>
              </w:rPr>
            </w:pPr>
            <w:r w:rsidRPr="00EE492A">
              <w:rPr>
                <w:sz w:val="22"/>
                <w:szCs w:val="22"/>
              </w:rPr>
              <w:t>Interactiv(împărţirea facilităţilor între mai mulţi utilizatori)</w:t>
            </w:r>
          </w:p>
        </w:tc>
        <w:tc>
          <w:tcPr>
            <w:tcW w:w="1672" w:type="dxa"/>
          </w:tcPr>
          <w:p w14:paraId="554ACB7B" w14:textId="77777777" w:rsidR="00F875D8" w:rsidRPr="00EE492A" w:rsidRDefault="00F875D8" w:rsidP="00EE492A">
            <w:pPr>
              <w:rPr>
                <w:sz w:val="22"/>
                <w:szCs w:val="22"/>
              </w:rPr>
            </w:pPr>
          </w:p>
        </w:tc>
        <w:tc>
          <w:tcPr>
            <w:tcW w:w="1813" w:type="dxa"/>
            <w:vMerge/>
          </w:tcPr>
          <w:p w14:paraId="316D04FA" w14:textId="77777777" w:rsidR="00F875D8" w:rsidRPr="00EE492A" w:rsidRDefault="00F875D8" w:rsidP="00EE492A">
            <w:pPr>
              <w:rPr>
                <w:sz w:val="22"/>
                <w:szCs w:val="22"/>
              </w:rPr>
            </w:pPr>
          </w:p>
        </w:tc>
      </w:tr>
      <w:tr w:rsidR="00F875D8" w:rsidRPr="00EE492A" w14:paraId="3AC1C28D" w14:textId="77777777" w:rsidTr="00EE492A">
        <w:tc>
          <w:tcPr>
            <w:tcW w:w="14679" w:type="dxa"/>
            <w:gridSpan w:val="7"/>
          </w:tcPr>
          <w:p w14:paraId="389D52CE" w14:textId="77777777" w:rsidR="00F875D8" w:rsidRPr="00EE492A" w:rsidRDefault="00F875D8" w:rsidP="00EE492A">
            <w:pPr>
              <w:rPr>
                <w:b/>
                <w:sz w:val="22"/>
                <w:szCs w:val="22"/>
              </w:rPr>
            </w:pPr>
          </w:p>
          <w:p w14:paraId="067E6A54" w14:textId="77777777" w:rsidR="00F875D8" w:rsidRPr="00EE492A" w:rsidRDefault="00F875D8" w:rsidP="00EE492A">
            <w:pPr>
              <w:rPr>
                <w:b/>
                <w:sz w:val="22"/>
                <w:szCs w:val="22"/>
              </w:rPr>
            </w:pPr>
            <w:r w:rsidRPr="00EE492A">
              <w:rPr>
                <w:b/>
                <w:sz w:val="22"/>
                <w:szCs w:val="22"/>
              </w:rPr>
              <w:t xml:space="preserve">NOTĂ: nu se vor acorda punctaje intermediare faţă de cele prevăzute </w:t>
            </w:r>
          </w:p>
        </w:tc>
      </w:tr>
    </w:tbl>
    <w:p w14:paraId="1C044C91" w14:textId="77777777" w:rsidR="00183FAE" w:rsidRPr="00EE492A" w:rsidRDefault="00183FAE" w:rsidP="00FD446F">
      <w:pPr>
        <w:jc w:val="center"/>
        <w:rPr>
          <w:sz w:val="32"/>
          <w:szCs w:val="32"/>
        </w:rPr>
      </w:pPr>
    </w:p>
    <w:sectPr w:rsidR="00183FAE" w:rsidRPr="00EE492A" w:rsidSect="00252F56">
      <w:headerReference w:type="default" r:id="rId7"/>
      <w:footerReference w:type="default" r:id="rId8"/>
      <w:pgSz w:w="15840" w:h="12240" w:orient="landscape"/>
      <w:pgMar w:top="624" w:right="624" w:bottom="62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39F73E" w14:textId="77777777" w:rsidR="00031CC2" w:rsidRDefault="00031CC2" w:rsidP="00FD446F">
      <w:r>
        <w:separator/>
      </w:r>
    </w:p>
  </w:endnote>
  <w:endnote w:type="continuationSeparator" w:id="0">
    <w:p w14:paraId="6DC8A898" w14:textId="77777777" w:rsidR="00031CC2" w:rsidRDefault="00031CC2" w:rsidP="00FD4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7A1809" w14:textId="67D4BAB5" w:rsidR="005945D1" w:rsidRDefault="005945D1">
    <w:pPr>
      <w:pStyle w:val="Footer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70BA478" wp14:editId="44B16CF4">
              <wp:simplePos x="0" y="0"/>
              <wp:positionH relativeFrom="page">
                <wp:align>left</wp:align>
              </wp:positionH>
              <wp:positionV relativeFrom="bottomMargin">
                <wp:align>center</wp:align>
              </wp:positionV>
              <wp:extent cx="5943600" cy="274320"/>
              <wp:effectExtent l="0" t="0" r="0" b="0"/>
              <wp:wrapNone/>
              <wp:docPr id="155" name="Group 15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943600" cy="274320"/>
                        <a:chOff x="0" y="0"/>
                        <a:chExt cx="5943600" cy="274320"/>
                      </a:xfrm>
                    </wpg:grpSpPr>
                    <wps:wsp>
                      <wps:cNvPr id="156" name="Rectangle 156"/>
                      <wps:cNvSpPr/>
                      <wps:spPr>
                        <a:xfrm>
                          <a:off x="0" y="0"/>
                          <a:ext cx="5943600" cy="2743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57" name="Text Box 157"/>
                      <wps:cNvSpPr txBox="1"/>
                      <wps:spPr>
                        <a:xfrm>
                          <a:off x="228600" y="0"/>
                          <a:ext cx="535305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5A219A" w14:textId="6C4E890D" w:rsidR="005945D1" w:rsidRPr="005945D1" w:rsidRDefault="005945D1">
                            <w:pPr>
                              <w:pStyle w:val="Footer"/>
                              <w:rPr>
                                <w:caps/>
                                <w:color w:val="4F81BD" w:themeColor="accent1"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5945D1">
                              <w:rPr>
                                <w:color w:val="4F81BD" w:themeColor="accent1"/>
                                <w:sz w:val="20"/>
                                <w:szCs w:val="20"/>
                                <w:lang w:val="en-US"/>
                              </w:rPr>
                              <w:t>ATESTAT 2022-2023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70BA478" id="Group 155" o:spid="_x0000_s1026" style="position:absolute;margin-left:0;margin-top:0;width:468pt;height:21.6pt;z-index:251659264;mso-position-horizontal:left;mso-position-horizontal-relative:page;mso-position-vertical:center;mso-position-vertical-relative:bottom-margin-area" coordsize="59436,27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">
              <v:rect id="Rectangle 156" o:spid="_x0000_s1027" style="position:absolute;width:59436;height:27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" fillcolor="white [3212]" stroked="f" strokeweight="2pt">
                <v:fill opacity="0"/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57" o:spid="_x0000_s1028" type="#_x0000_t202" style="position:absolute;left:2286;width:53530;height:24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" filled="f" stroked="f" strokeweight=".5pt">
                <v:textbox style="mso-fit-shape-to-text:t" inset="0,,0">
                  <w:txbxContent>
                    <w:p w14:paraId="4C5A219A" w14:textId="6C4E890D" w:rsidR="005945D1" w:rsidRPr="005945D1" w:rsidRDefault="005945D1">
                      <w:pPr>
                        <w:pStyle w:val="Footer"/>
                        <w:rPr>
                          <w:caps/>
                          <w:color w:val="4F81BD" w:themeColor="accent1"/>
                          <w:sz w:val="20"/>
                          <w:szCs w:val="20"/>
                          <w:lang w:val="en-US"/>
                        </w:rPr>
                      </w:pPr>
                      <w:r w:rsidRPr="005945D1">
                        <w:rPr>
                          <w:color w:val="4F81BD" w:themeColor="accent1"/>
                          <w:sz w:val="20"/>
                          <w:szCs w:val="20"/>
                          <w:lang w:val="en-US"/>
                        </w:rPr>
                        <w:t>ATESTAT 2022-2023</w:t>
                      </w:r>
                    </w:p>
                  </w:txbxContent>
                </v:textbox>
              </v:shape>
              <w10:wrap anchorx="page" anchory="margin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D1C93C" w14:textId="77777777" w:rsidR="00031CC2" w:rsidRDefault="00031CC2" w:rsidP="00FD446F">
      <w:r>
        <w:separator/>
      </w:r>
    </w:p>
  </w:footnote>
  <w:footnote w:type="continuationSeparator" w:id="0">
    <w:p w14:paraId="4DCFF0C7" w14:textId="77777777" w:rsidR="00031CC2" w:rsidRDefault="00031CC2" w:rsidP="00FD44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2C48D" w14:textId="252AB897" w:rsidR="00EE492A" w:rsidRDefault="00EE492A">
    <w:pPr>
      <w:pStyle w:val="Header"/>
    </w:pPr>
  </w:p>
  <w:tbl>
    <w:tblPr>
      <w:tblStyle w:val="TableGrid"/>
      <w:tblW w:w="10070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316"/>
      <w:gridCol w:w="4069"/>
      <w:gridCol w:w="1417"/>
      <w:gridCol w:w="2268"/>
    </w:tblGrid>
    <w:tr w:rsidR="00EE492A" w14:paraId="72392EF0" w14:textId="77777777" w:rsidTr="00EE492A">
      <w:trPr>
        <w:jc w:val="center"/>
      </w:trPr>
      <w:tc>
        <w:tcPr>
          <w:tcW w:w="2316" w:type="dxa"/>
          <w:vAlign w:val="center"/>
        </w:tcPr>
        <w:p w14:paraId="1A1B423F" w14:textId="77777777" w:rsidR="00EE492A" w:rsidRDefault="00EE492A" w:rsidP="00EE492A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drawing>
              <wp:inline distT="0" distB="0" distL="0" distR="0" wp14:anchorId="46A7F431" wp14:editId="344FD019">
                <wp:extent cx="1328579" cy="720000"/>
                <wp:effectExtent l="0" t="0" r="5080" b="4445"/>
                <wp:docPr id="8" name="Picture 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Picture 8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2335" b="11053"/>
                        <a:stretch/>
                      </pic:blipFill>
                      <pic:spPr bwMode="auto">
                        <a:xfrm>
                          <a:off x="0" y="0"/>
                          <a:ext cx="1328579" cy="72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69" w:type="dxa"/>
          <w:vAlign w:val="center"/>
        </w:tcPr>
        <w:p w14:paraId="22C92961" w14:textId="77777777" w:rsidR="00EE492A" w:rsidRPr="00D13291" w:rsidRDefault="00EE492A" w:rsidP="00EE492A">
          <w:pPr>
            <w:rPr>
              <w:color w:val="31849B" w:themeColor="accent5" w:themeShade="BF"/>
            </w:rPr>
          </w:pPr>
          <w:r>
            <w:rPr>
              <w:color w:val="31849B" w:themeColor="accent5" w:themeShade="BF"/>
            </w:rPr>
            <w:t xml:space="preserve">INSPECTORATUL </w:t>
          </w:r>
          <w:r w:rsidRPr="00D13291">
            <w:rPr>
              <w:color w:val="31849B" w:themeColor="accent5" w:themeShade="BF"/>
            </w:rPr>
            <w:t>ȘCOLAR</w:t>
          </w:r>
        </w:p>
        <w:p w14:paraId="1A453473" w14:textId="77777777" w:rsidR="00EE492A" w:rsidRPr="00D13291" w:rsidRDefault="00EE492A" w:rsidP="00EE492A">
          <w:pPr>
            <w:rPr>
              <w:color w:val="31849B" w:themeColor="accent5" w:themeShade="BF"/>
            </w:rPr>
          </w:pPr>
          <w:r w:rsidRPr="00D13291">
            <w:rPr>
              <w:color w:val="31849B" w:themeColor="accent5" w:themeShade="BF"/>
            </w:rPr>
            <w:t>JUDEȚEAN VRANCEA</w:t>
          </w:r>
        </w:p>
      </w:tc>
      <w:tc>
        <w:tcPr>
          <w:tcW w:w="1417" w:type="dxa"/>
          <w:vAlign w:val="center"/>
        </w:tcPr>
        <w:p w14:paraId="6BF9DAD2" w14:textId="77777777" w:rsidR="00EE492A" w:rsidRDefault="00EE492A" w:rsidP="00EE492A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drawing>
              <wp:inline distT="0" distB="0" distL="0" distR="0" wp14:anchorId="74EF0FD1" wp14:editId="123EC2BC">
                <wp:extent cx="720000" cy="720000"/>
                <wp:effectExtent l="0" t="0" r="4445" b="4445"/>
                <wp:docPr id="12" name="Picture 12" descr="Ministerul Educației (România) - Wikipedi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Ministerul Educației (România) - Wikipedi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20000" cy="72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68" w:type="dxa"/>
          <w:vAlign w:val="center"/>
        </w:tcPr>
        <w:p w14:paraId="6B4C8939" w14:textId="77777777" w:rsidR="00EE492A" w:rsidRDefault="00EE492A" w:rsidP="00EE492A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>
            <w:rPr>
              <w:color w:val="31849B" w:themeColor="accent5" w:themeShade="BF"/>
              <w:sz w:val="20"/>
              <w:szCs w:val="20"/>
            </w:rPr>
            <w:t>MINISTERUL EDUCAȚIEI</w:t>
          </w:r>
        </w:p>
      </w:tc>
    </w:tr>
    <w:tr w:rsidR="00EE492A" w14:paraId="4705DACE" w14:textId="77777777" w:rsidTr="00EE492A">
      <w:trPr>
        <w:jc w:val="center"/>
      </w:trPr>
      <w:tc>
        <w:tcPr>
          <w:tcW w:w="6385" w:type="dxa"/>
          <w:gridSpan w:val="2"/>
          <w:tcBorders>
            <w:bottom w:val="thickThinMediumGap" w:sz="24" w:space="0" w:color="31849B" w:themeColor="accent5" w:themeShade="BF"/>
          </w:tcBorders>
        </w:tcPr>
        <w:p w14:paraId="16CAA84C" w14:textId="77777777" w:rsidR="00EE492A" w:rsidRDefault="00EE492A" w:rsidP="00EE492A">
          <w:pPr>
            <w:pStyle w:val="Header"/>
            <w:rPr>
              <w:color w:val="31849B" w:themeColor="accent5" w:themeShade="BF"/>
              <w:sz w:val="20"/>
              <w:szCs w:val="20"/>
            </w:rPr>
          </w:pPr>
          <w:r w:rsidRPr="00D13291">
            <w:rPr>
              <w:color w:val="31849B" w:themeColor="accent5" w:themeShade="BF"/>
              <w:sz w:val="20"/>
              <w:szCs w:val="20"/>
            </w:rPr>
            <w:t>Focșani, Str. Dornei, nr. 5, tel. 0237214141, fax 0237214499</w:t>
          </w:r>
        </w:p>
      </w:tc>
      <w:tc>
        <w:tcPr>
          <w:tcW w:w="1417" w:type="dxa"/>
          <w:tcBorders>
            <w:bottom w:val="thickThinMediumGap" w:sz="24" w:space="0" w:color="31849B" w:themeColor="accent5" w:themeShade="BF"/>
          </w:tcBorders>
        </w:tcPr>
        <w:p w14:paraId="77A72FDE" w14:textId="77777777" w:rsidR="00EE492A" w:rsidRDefault="00EE492A" w:rsidP="00EE492A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  <w:tc>
        <w:tcPr>
          <w:tcW w:w="2268" w:type="dxa"/>
          <w:tcBorders>
            <w:bottom w:val="thickThinMediumGap" w:sz="24" w:space="0" w:color="31849B" w:themeColor="accent5" w:themeShade="BF"/>
          </w:tcBorders>
        </w:tcPr>
        <w:p w14:paraId="63E443B1" w14:textId="77777777" w:rsidR="00EE492A" w:rsidRDefault="00EE492A" w:rsidP="00EE492A">
          <w:pPr>
            <w:pStyle w:val="Header"/>
            <w:rPr>
              <w:color w:val="31849B" w:themeColor="accent5" w:themeShade="BF"/>
              <w:sz w:val="20"/>
              <w:szCs w:val="20"/>
            </w:rPr>
          </w:pPr>
        </w:p>
      </w:tc>
    </w:tr>
  </w:tbl>
  <w:p w14:paraId="3B499A13" w14:textId="6B4A8705" w:rsidR="00EE492A" w:rsidRDefault="00EE492A">
    <w:pPr>
      <w:pStyle w:val="Header"/>
    </w:pPr>
  </w:p>
  <w:p w14:paraId="04179B0C" w14:textId="77777777" w:rsidR="00FD446F" w:rsidRPr="00523842" w:rsidRDefault="00FD446F" w:rsidP="00523842">
    <w:pPr>
      <w:pStyle w:val="Header"/>
      <w:jc w:val="right"/>
      <w:rPr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4024" type="#_x0000_t75" style="width:9pt;height:9pt" o:bullet="t">
        <v:imagedata r:id="rId1" o:title="BD14580_"/>
      </v:shape>
    </w:pict>
  </w:numPicBullet>
  <w:abstractNum w:abstractNumId="0" w15:restartNumberingAfterBreak="0">
    <w:nsid w:val="62BE502C"/>
    <w:multiLevelType w:val="hybridMultilevel"/>
    <w:tmpl w:val="9D1E2D12"/>
    <w:lvl w:ilvl="0" w:tplc="C4741C0E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2F56"/>
    <w:rsid w:val="00031CC2"/>
    <w:rsid w:val="000C5194"/>
    <w:rsid w:val="00174425"/>
    <w:rsid w:val="00175D20"/>
    <w:rsid w:val="00183FAE"/>
    <w:rsid w:val="001858C9"/>
    <w:rsid w:val="001C6035"/>
    <w:rsid w:val="002048BF"/>
    <w:rsid w:val="00227D9B"/>
    <w:rsid w:val="00252F56"/>
    <w:rsid w:val="00306AF2"/>
    <w:rsid w:val="003C7CC0"/>
    <w:rsid w:val="004117A5"/>
    <w:rsid w:val="0046008D"/>
    <w:rsid w:val="004F3B4D"/>
    <w:rsid w:val="00523842"/>
    <w:rsid w:val="005945D1"/>
    <w:rsid w:val="006228E2"/>
    <w:rsid w:val="00636000"/>
    <w:rsid w:val="006A4EB2"/>
    <w:rsid w:val="006B4B88"/>
    <w:rsid w:val="006D1CB5"/>
    <w:rsid w:val="00766B8A"/>
    <w:rsid w:val="007A24FC"/>
    <w:rsid w:val="007D4932"/>
    <w:rsid w:val="00834561"/>
    <w:rsid w:val="00976EE9"/>
    <w:rsid w:val="00981FF2"/>
    <w:rsid w:val="00A961A3"/>
    <w:rsid w:val="00AB6893"/>
    <w:rsid w:val="00AC4005"/>
    <w:rsid w:val="00AE7D6B"/>
    <w:rsid w:val="00B11E34"/>
    <w:rsid w:val="00B464D1"/>
    <w:rsid w:val="00B6760D"/>
    <w:rsid w:val="00CF35D4"/>
    <w:rsid w:val="00D17639"/>
    <w:rsid w:val="00D253F3"/>
    <w:rsid w:val="00D52AAE"/>
    <w:rsid w:val="00D77F61"/>
    <w:rsid w:val="00DF23DC"/>
    <w:rsid w:val="00E03333"/>
    <w:rsid w:val="00E414DB"/>
    <w:rsid w:val="00E60CE5"/>
    <w:rsid w:val="00E95961"/>
    <w:rsid w:val="00ED3993"/>
    <w:rsid w:val="00EE492A"/>
    <w:rsid w:val="00F35F7E"/>
    <w:rsid w:val="00F875D8"/>
    <w:rsid w:val="00FD4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A052ED"/>
  <w15:docId w15:val="{40BC8F4C-01B0-468D-8699-A68DFB4FC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2F56"/>
    <w:rPr>
      <w:sz w:val="24"/>
      <w:szCs w:val="24"/>
      <w:lang w:val="ro-RO"/>
    </w:rPr>
  </w:style>
  <w:style w:type="paragraph" w:styleId="Heading3">
    <w:name w:val="heading 3"/>
    <w:basedOn w:val="Normal"/>
    <w:link w:val="Heading3Char"/>
    <w:qFormat/>
    <w:rsid w:val="00A961A3"/>
    <w:pPr>
      <w:spacing w:before="100" w:beforeAutospacing="1" w:after="100" w:afterAutospacing="1" w:line="240" w:lineRule="atLeast"/>
      <w:outlineLvl w:val="2"/>
    </w:pPr>
    <w:rPr>
      <w:rFonts w:ascii="Verdana" w:hAnsi="Verdana"/>
      <w:b/>
      <w:bCs/>
      <w:color w:val="000000"/>
      <w:sz w:val="21"/>
      <w:szCs w:val="21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2F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A961A3"/>
    <w:rPr>
      <w:rFonts w:ascii="Verdana" w:hAnsi="Verdana"/>
      <w:b/>
      <w:bCs/>
      <w:color w:val="000000"/>
      <w:sz w:val="21"/>
      <w:szCs w:val="21"/>
      <w:lang w:val="en-US" w:eastAsia="en-US"/>
    </w:rPr>
  </w:style>
  <w:style w:type="paragraph" w:styleId="Header">
    <w:name w:val="header"/>
    <w:basedOn w:val="Normal"/>
    <w:link w:val="HeaderChar"/>
    <w:uiPriority w:val="99"/>
    <w:rsid w:val="00FD446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FD446F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FD446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FD446F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FD44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446F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37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15 puncte</vt:lpstr>
    </vt:vector>
  </TitlesOfParts>
  <Company>MEdC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15 puncte</dc:title>
  <dc:creator>COMISIA CIA</dc:creator>
  <cp:lastModifiedBy>Centza</cp:lastModifiedBy>
  <cp:revision>3</cp:revision>
  <dcterms:created xsi:type="dcterms:W3CDTF">2023-01-15T17:29:00Z</dcterms:created>
  <dcterms:modified xsi:type="dcterms:W3CDTF">2023-01-16T11:48:00Z</dcterms:modified>
</cp:coreProperties>
</file>